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spacing w:line="800" w:lineRule="exact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  <w:lang w:val="en-US" w:eastAsia="zh-CN"/>
        </w:rPr>
        <w:t>2022年北京药学会</w:t>
      </w:r>
      <w:r>
        <w:rPr>
          <w:rFonts w:hint="eastAsia" w:ascii="方正小标宋简体" w:hAnsi="仿宋" w:eastAsia="方正小标宋简体"/>
          <w:bCs/>
          <w:sz w:val="36"/>
          <w:szCs w:val="36"/>
        </w:rPr>
        <w:t>药学服务经典案例征集活动</w:t>
      </w:r>
    </w:p>
    <w:p>
      <w:pPr>
        <w:spacing w:line="800" w:lineRule="exact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报名表</w:t>
      </w:r>
    </w:p>
    <w:p>
      <w:pPr>
        <w:spacing w:line="200" w:lineRule="exact"/>
        <w:jc w:val="center"/>
        <w:rPr>
          <w:rFonts w:ascii="仿宋" w:hAnsi="仿宋" w:eastAsia="仿宋"/>
          <w:b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165"/>
        <w:gridCol w:w="801"/>
        <w:gridCol w:w="648"/>
        <w:gridCol w:w="800"/>
        <w:gridCol w:w="658"/>
        <w:gridCol w:w="1475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选手姓名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  <w:t>职务/职称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    位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1" w:leftChars="-54" w:hanging="112" w:hangingChars="4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部    门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72" w:hanging="271" w:hangingChars="97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移动电话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" w:leftChars="-42" w:hanging="87" w:hangingChars="32"/>
              <w:jc w:val="center"/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  <w:t>身 份 证</w:t>
            </w:r>
          </w:p>
          <w:p>
            <w:pPr>
              <w:ind w:left="-1" w:leftChars="-42" w:hanging="87" w:hangingChars="32"/>
              <w:jc w:val="center"/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  <w:t>号 码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" w:leftChars="-1" w:firstLine="28" w:firstLineChars="1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E-mail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    题</w:t>
            </w:r>
          </w:p>
        </w:tc>
        <w:tc>
          <w:tcPr>
            <w:tcW w:w="70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□1.创新药学服务模式，提高药学服务水平；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□2.提升医联体基层医疗机构和整体区域药学服务水平；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□3.构建患者用药科普教育新体系；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□4.开展药物研究、用药全程化管理与疑难用药案例分析；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□5.利用信息化手段，助力药学服务工作，包括药物利用研究、药物使用评价、药品不良反应监测和药物相互作用等；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□6.探索药物治疗路径，发挥药师在DRG</w:t>
            </w: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DIP模式中的重要作用；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□7.优化人才培养模式，建设药学人才队伍；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□8.药事管理创新实践案例；</w:t>
            </w:r>
          </w:p>
          <w:p>
            <w:pPr>
              <w:spacing w:line="52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□9.其他，请写出具体分类。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论文题目</w:t>
            </w:r>
          </w:p>
        </w:tc>
        <w:tc>
          <w:tcPr>
            <w:tcW w:w="70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PPT题目</w:t>
            </w:r>
          </w:p>
        </w:tc>
        <w:tc>
          <w:tcPr>
            <w:tcW w:w="70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网络宣传</w:t>
            </w:r>
          </w:p>
        </w:tc>
        <w:tc>
          <w:tcPr>
            <w:tcW w:w="70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□同意           □不同意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选手承诺</w:t>
            </w:r>
          </w:p>
        </w:tc>
        <w:tc>
          <w:tcPr>
            <w:tcW w:w="70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我承诺该案例为本人原创，内容真实，且尚未公开发表。</w:t>
            </w:r>
          </w:p>
          <w:p>
            <w:pPr>
              <w:ind w:firstLine="140" w:firstLineChars="50"/>
              <w:jc w:val="left"/>
              <w:rPr>
                <w:rFonts w:hint="eastAsia"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选手签字                   2022年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导师姓名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95" w:leftChars="-93" w:firstLine="136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Chars="-92" w:hanging="193" w:hangingChars="69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53" w:firstLineChars="19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职务/</w:t>
            </w:r>
          </w:p>
          <w:p>
            <w:pPr>
              <w:ind w:left="-57" w:leftChars="-27" w:firstLine="53" w:firstLineChars="19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    位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1" w:leftChars="-42" w:hanging="109" w:hangingChars="39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部    门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183" w:leftChars="-42" w:hanging="271" w:hangingChars="97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移动电话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" w:leftChars="-42" w:hanging="87" w:hangingChars="32"/>
              <w:jc w:val="center"/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  <w:t>身 份 证</w:t>
            </w:r>
          </w:p>
          <w:p>
            <w:pPr>
              <w:ind w:left="-1" w:leftChars="-42" w:hanging="87" w:hangingChars="32"/>
              <w:jc w:val="center"/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  <w:t>号 码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" w:leftChars="-1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E-mail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 w:leftChars="-42" w:hanging="89" w:hangingChars="3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导师</w:t>
            </w:r>
          </w:p>
          <w:p>
            <w:pPr>
              <w:ind w:left="1" w:leftChars="-42" w:hanging="89" w:hangingChars="3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推荐理由</w:t>
            </w:r>
          </w:p>
        </w:tc>
        <w:tc>
          <w:tcPr>
            <w:tcW w:w="70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导师签字                   2022年    月    日</w:t>
            </w:r>
          </w:p>
        </w:tc>
      </w:tr>
    </w:tbl>
    <w:p>
      <w:pPr>
        <w:ind w:right="1920"/>
        <w:rPr>
          <w:rFonts w:ascii="仿宋_GB2312"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B6"/>
    <w:rsid w:val="0002173A"/>
    <w:rsid w:val="000408D3"/>
    <w:rsid w:val="000636B9"/>
    <w:rsid w:val="00165510"/>
    <w:rsid w:val="002B0FAC"/>
    <w:rsid w:val="002B688A"/>
    <w:rsid w:val="002F1B05"/>
    <w:rsid w:val="003B41BD"/>
    <w:rsid w:val="003B5207"/>
    <w:rsid w:val="003F2A4D"/>
    <w:rsid w:val="0048686F"/>
    <w:rsid w:val="00496201"/>
    <w:rsid w:val="005B47B6"/>
    <w:rsid w:val="005D14F5"/>
    <w:rsid w:val="005F42C2"/>
    <w:rsid w:val="0062561A"/>
    <w:rsid w:val="006374E0"/>
    <w:rsid w:val="006A2867"/>
    <w:rsid w:val="006D4B91"/>
    <w:rsid w:val="006D56B8"/>
    <w:rsid w:val="007540F5"/>
    <w:rsid w:val="007A2A43"/>
    <w:rsid w:val="007F33EB"/>
    <w:rsid w:val="00852573"/>
    <w:rsid w:val="008C201B"/>
    <w:rsid w:val="008C76F4"/>
    <w:rsid w:val="009950AC"/>
    <w:rsid w:val="009956E1"/>
    <w:rsid w:val="00A335AB"/>
    <w:rsid w:val="00AE17E1"/>
    <w:rsid w:val="00B87FC7"/>
    <w:rsid w:val="00B9413E"/>
    <w:rsid w:val="00BE2FD3"/>
    <w:rsid w:val="00D23CB6"/>
    <w:rsid w:val="00D31F96"/>
    <w:rsid w:val="00D62E3A"/>
    <w:rsid w:val="00DA006D"/>
    <w:rsid w:val="00DE7198"/>
    <w:rsid w:val="00E95152"/>
    <w:rsid w:val="00EA75D5"/>
    <w:rsid w:val="00EC5E38"/>
    <w:rsid w:val="00ED53A8"/>
    <w:rsid w:val="00FD7243"/>
    <w:rsid w:val="040C6080"/>
    <w:rsid w:val="19722953"/>
    <w:rsid w:val="23EC3B05"/>
    <w:rsid w:val="260619D8"/>
    <w:rsid w:val="28CB42F5"/>
    <w:rsid w:val="37B70BE1"/>
    <w:rsid w:val="624F57D7"/>
    <w:rsid w:val="7C8E3E39"/>
    <w:rsid w:val="7E4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unhideWhenUsed/>
    <w:qFormat/>
    <w:uiPriority w:val="99"/>
    <w:rPr>
      <w:rFonts w:ascii="仿宋" w:hAnsi="仿宋" w:eastAsia="仿宋"/>
      <w:b/>
      <w:sz w:val="32"/>
      <w:szCs w:val="32"/>
    </w:rPr>
  </w:style>
  <w:style w:type="paragraph" w:styleId="3">
    <w:name w:val="Closing"/>
    <w:basedOn w:val="1"/>
    <w:link w:val="12"/>
    <w:unhideWhenUsed/>
    <w:qFormat/>
    <w:uiPriority w:val="99"/>
    <w:pPr>
      <w:ind w:left="100" w:leftChars="2100"/>
    </w:pPr>
    <w:rPr>
      <w:rFonts w:ascii="仿宋" w:hAnsi="仿宋" w:eastAsia="仿宋"/>
      <w:b/>
      <w:sz w:val="32"/>
      <w:szCs w:val="32"/>
    </w:rPr>
  </w:style>
  <w:style w:type="paragraph" w:styleId="4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字符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称呼 字符"/>
    <w:basedOn w:val="9"/>
    <w:link w:val="2"/>
    <w:qFormat/>
    <w:uiPriority w:val="99"/>
    <w:rPr>
      <w:rFonts w:ascii="仿宋" w:hAnsi="仿宋" w:eastAsia="仿宋"/>
      <w:b/>
      <w:kern w:val="2"/>
      <w:sz w:val="32"/>
      <w:szCs w:val="32"/>
    </w:rPr>
  </w:style>
  <w:style w:type="character" w:customStyle="1" w:styleId="12">
    <w:name w:val="结束语 字符"/>
    <w:basedOn w:val="9"/>
    <w:link w:val="3"/>
    <w:qFormat/>
    <w:uiPriority w:val="99"/>
    <w:rPr>
      <w:rFonts w:ascii="仿宋" w:hAnsi="仿宋" w:eastAsia="仿宋"/>
      <w:b/>
      <w:kern w:val="2"/>
      <w:sz w:val="32"/>
      <w:szCs w:val="32"/>
    </w:rPr>
  </w:style>
  <w:style w:type="character" w:customStyle="1" w:styleId="13">
    <w:name w:val="页眉 字符"/>
    <w:basedOn w:val="9"/>
    <w:link w:val="7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列表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日期 字符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8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0A4B4-A114-4D37-A4BC-54C35E881C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395</Characters>
  <Lines>4</Lines>
  <Paragraphs>1</Paragraphs>
  <TotalTime>9</TotalTime>
  <ScaleCrop>false</ScaleCrop>
  <LinksUpToDate>false</LinksUpToDate>
  <CharactersWithSpaces>486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2022-02-16T01:10:00Z</dcterms:created>
  <dc:creator>Administrator</dc:creator>
  <cp:lastModifiedBy>张琤</cp:lastModifiedBy>
  <cp:lastPrinted>2022-02-15T05:32:00Z</cp:lastPrinted>
  <dcterms:modified xsi:type="dcterms:W3CDTF">2022-04-01T08:42:34Z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9E2F5B5040884C9A81797D675BACBE31</vt:lpwstr>
  </property>
</Properties>
</file>